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969E2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</w:p>
    <w:p w14:paraId="40EFF5D1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,,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Gyermekvár” Német Nemzetiségi Óvoda Újhartyán</w:t>
      </w:r>
    </w:p>
    <w:p w14:paraId="50B63049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,,</w:t>
      </w:r>
      <w:proofErr w:type="spellStart"/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Kinderburg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Deutscher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Nationalitätenkindergarten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Hartian</w:t>
      </w:r>
      <w:proofErr w:type="spellEnd"/>
    </w:p>
    <w:p w14:paraId="786746CB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2367 Újhartyán Béla gödör park 3.</w:t>
      </w:r>
    </w:p>
    <w:p w14:paraId="2D13D7A1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Tel: 0620 934 6665</w:t>
      </w:r>
    </w:p>
    <w:p w14:paraId="6D43F4F5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hyperlink r:id="rId5" w:history="1">
        <w:r>
          <w:rPr>
            <w:rStyle w:val="Hiperhivatkozs"/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www.gyermekvarovoda.hu</w:t>
        </w:r>
      </w:hyperlink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5AE19F36" w14:textId="77777777" w:rsidR="00297123" w:rsidRDefault="00297123" w:rsidP="002971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CA5AE64" w14:textId="77777777" w:rsidR="00297123" w:rsidRDefault="00297123" w:rsidP="002971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Tárgy: Maximális csoportlétszám túllépés engedélyeztetése                                              </w:t>
      </w:r>
    </w:p>
    <w:p w14:paraId="1B1FE8A7" w14:textId="650C0947" w:rsidR="00297123" w:rsidRDefault="00297123" w:rsidP="002971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a 2025-26. óvodai nevelési év folyamán  </w:t>
      </w:r>
    </w:p>
    <w:p w14:paraId="57739054" w14:textId="77777777" w:rsidR="00297123" w:rsidRDefault="00297123" w:rsidP="0029712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Tisztelt Képviselő Testület!</w:t>
      </w:r>
    </w:p>
    <w:p w14:paraId="0774C5E7" w14:textId="77777777" w:rsidR="00297123" w:rsidRDefault="00297123" w:rsidP="0029712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AAFEFA8" w14:textId="09A5ED2C" w:rsidR="00774591" w:rsidRDefault="00297123" w:rsidP="00297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2025-26. óvodai nevelési évre </w:t>
      </w:r>
      <w:r w:rsidR="00774591">
        <w:rPr>
          <w:rFonts w:ascii="Times New Roman" w:hAnsi="Times New Roman" w:cs="Times New Roman"/>
          <w:sz w:val="24"/>
          <w:szCs w:val="24"/>
        </w:rPr>
        <w:t xml:space="preserve">vonatkozóan 2025. 04.30-án Fenntartói </w:t>
      </w:r>
      <w:r>
        <w:rPr>
          <w:rFonts w:ascii="Times New Roman" w:hAnsi="Times New Roman" w:cs="Times New Roman"/>
          <w:sz w:val="24"/>
          <w:szCs w:val="24"/>
        </w:rPr>
        <w:t>határozat született 3 gyermekcsoport</w:t>
      </w:r>
      <w:r w:rsidR="00774591">
        <w:rPr>
          <w:rFonts w:ascii="Times New Roman" w:hAnsi="Times New Roman" w:cs="Times New Roman"/>
          <w:sz w:val="24"/>
          <w:szCs w:val="24"/>
        </w:rPr>
        <w:t>ra vonatkozóan (Szívecske, Boróka és Őzike) a gyermekcsoport maximális létszámának a 20%-kal való túllépésére.</w:t>
      </w:r>
    </w:p>
    <w:p w14:paraId="25D8EB2A" w14:textId="51B6983B" w:rsidR="00297123" w:rsidRDefault="00774591" w:rsidP="00297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kérjük további csoportjainkhoz is a maximális csoportlétszám túllépés engedélyezését, melyet nevelési év közben 10%</w:t>
      </w:r>
      <w:r w:rsidR="00166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D9"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emelhet meg a fenntartó.</w:t>
      </w:r>
    </w:p>
    <w:p w14:paraId="7370F7A7" w14:textId="01FB23D0" w:rsidR="00774591" w:rsidRPr="001667D9" w:rsidRDefault="00774591" w:rsidP="0029712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67D9">
        <w:rPr>
          <w:rFonts w:ascii="Times New Roman" w:hAnsi="Times New Roman" w:cs="Times New Roman"/>
          <w:b/>
          <w:bCs/>
          <w:sz w:val="24"/>
          <w:szCs w:val="24"/>
        </w:rPr>
        <w:t>Indoklás:</w:t>
      </w:r>
    </w:p>
    <w:p w14:paraId="5B68374C" w14:textId="645306C5" w:rsidR="00297123" w:rsidRPr="001667D9" w:rsidRDefault="00774591" w:rsidP="00166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Felvételi körzet</w:t>
      </w:r>
      <w:r w:rsidR="001667D9">
        <w:rPr>
          <w:rFonts w:ascii="Times New Roman" w:hAnsi="Times New Roman" w:cs="Times New Roman"/>
          <w:sz w:val="24"/>
          <w:szCs w:val="24"/>
        </w:rPr>
        <w:t>ünk</w:t>
      </w:r>
      <w:r>
        <w:rPr>
          <w:rFonts w:ascii="Times New Roman" w:hAnsi="Times New Roman" w:cs="Times New Roman"/>
          <w:sz w:val="24"/>
          <w:szCs w:val="24"/>
        </w:rPr>
        <w:t>be költöző gyermekek által a létszámunk megemelkedhet és a törvényes működést e határozattal tudjuk teljesíteni.</w:t>
      </w:r>
    </w:p>
    <w:tbl>
      <w:tblPr>
        <w:tblW w:w="978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1984"/>
        <w:gridCol w:w="1984"/>
        <w:gridCol w:w="1701"/>
      </w:tblGrid>
      <w:tr w:rsidR="001667D9" w:rsidRPr="008A56D3" w14:paraId="7DF08056" w14:textId="68A90FA8" w:rsidTr="001667D9">
        <w:trPr>
          <w:trHeight w:val="8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4294B687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2025/2026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óvodai nevelési év</w:t>
            </w:r>
          </w:p>
          <w:p w14:paraId="5E2B234C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37F5F4AD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6579AA8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Fenntartó által</w:t>
            </w:r>
          </w:p>
          <w:p w14:paraId="39D4CCE3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engedélyezett csoportlétszámok</w:t>
            </w:r>
          </w:p>
          <w:p w14:paraId="0D56CF93" w14:textId="33C50099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2025. április 30-án erre a nevelési évre: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71B8510F" w14:textId="245C8B40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2026. február 3-i állapot szerinti </w:t>
            </w: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csoportlétszám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ok</w:t>
            </w:r>
          </w:p>
          <w:p w14:paraId="470A9FD7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55264D2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5EE0412B" w14:textId="170A685D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További </w:t>
            </w:r>
          </w:p>
          <w:p w14:paraId="2FA63478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10%- létszám</w:t>
            </w:r>
          </w:p>
          <w:p w14:paraId="38CA9957" w14:textId="79077F29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emelésre jogosult csoportok</w:t>
            </w:r>
          </w:p>
        </w:tc>
      </w:tr>
      <w:tr w:rsidR="001667D9" w:rsidRPr="008A56D3" w14:paraId="51EDE0C6" w14:textId="4F697B5E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857AF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i</w:t>
            </w: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vecsk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Német Nemzetiségi Nagycsoport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7B4C925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1F218563" w14:textId="5D9568EE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39C8928A" w14:textId="5665EC27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E9A0B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1667D9" w:rsidRPr="008A56D3" w14:paraId="190CF724" w14:textId="71586A1D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4E83E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Boróka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Német Nemzetiségi Nagycsoport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E76028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89A7454" w14:textId="1260B560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5BDE63F8" w14:textId="6406EC0C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BDDBC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1667D9" w:rsidRPr="008A56D3" w14:paraId="6F206C3B" w14:textId="5EA6513B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1EAC9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Mandula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Német Nemzetiségi Középsőcsoport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AEB5C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03286776" w14:textId="5AC3E6D6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2A48D82B" w14:textId="586DB0E7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873FC4" w14:textId="0ED77797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27 fő</w:t>
            </w:r>
          </w:p>
        </w:tc>
      </w:tr>
      <w:tr w:rsidR="001667D9" w:rsidRPr="008A56D3" w14:paraId="10D12A1C" w14:textId="38A61B4B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4F404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Őzike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Német Nemzetiségi Középsőcsoport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7B8559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1FCC96A3" w14:textId="25B76680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6F721C89" w14:textId="4015CFAB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1E4F6" w14:textId="77777777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1667D9" w:rsidRPr="008A56D3" w14:paraId="4687C962" w14:textId="47698D9B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93642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Cseresznye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Német Nemzetiségi Kiscsoport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3F4B3" w14:textId="7777777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683F2CE6" w14:textId="4F2F3358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6AB363C1" w14:textId="06BBA896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76A3DCA" w14:textId="5B54149A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27 fő</w:t>
            </w:r>
          </w:p>
        </w:tc>
      </w:tr>
      <w:tr w:rsidR="001667D9" w:rsidRPr="008A56D3" w14:paraId="0B69B03C" w14:textId="01D136FE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CF4D9" w14:textId="6453C847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Manó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Német Nemzetiségi</w:t>
            </w:r>
          </w:p>
          <w:p w14:paraId="5B5223AD" w14:textId="0A89F44A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Kiscsoport</w:t>
            </w:r>
          </w:p>
          <w:p w14:paraId="62458440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DF7D2" w14:textId="60D19946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1FEF6850" w14:textId="5AAA6C6A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237621F" w14:textId="3141CF2A" w:rsidR="001667D9" w:rsidRP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</w:t>
            </w:r>
            <w:r w:rsidR="00003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7</w:t>
            </w:r>
            <w:r w:rsidRPr="0016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1667D9" w:rsidRPr="008A56D3" w14:paraId="51CB9DF3" w14:textId="31BC33C7" w:rsidTr="00003B61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AA5C4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Cinege Német Nemzetiségi Minicsoport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05A86" w14:textId="596BB335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64457" w14:textId="5F1F28DB" w:rsidR="001667D9" w:rsidRPr="008A56D3" w:rsidRDefault="001667D9" w:rsidP="00166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C1B3515" w14:textId="1ECAF288" w:rsidR="001667D9" w:rsidRDefault="00003B61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 fő</w:t>
            </w:r>
          </w:p>
        </w:tc>
      </w:tr>
      <w:tr w:rsidR="001667D9" w:rsidRPr="008A56D3" w14:paraId="59CA36FE" w14:textId="5AD02DA9" w:rsidTr="001667D9">
        <w:trPr>
          <w:trHeight w:val="2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0B7750B7" w14:textId="77777777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Összlétszám: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</w:tcPr>
          <w:p w14:paraId="32E1FAC7" w14:textId="3F5874FE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188 fő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7B60435C" w14:textId="6BE39E1B" w:rsidR="001667D9" w:rsidRPr="008A56D3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A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F748DB9" w14:textId="7EFC14F1" w:rsidR="001667D9" w:rsidRDefault="001667D9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</w:t>
            </w:r>
            <w:r w:rsidR="00003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</w:tr>
    </w:tbl>
    <w:p w14:paraId="54533F6A" w14:textId="77777777" w:rsidR="00297123" w:rsidRDefault="00297123" w:rsidP="002971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B4B2D5" w14:textId="77777777" w:rsidR="00297123" w:rsidRDefault="00297123" w:rsidP="00297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Kérjük ennek engedélyezését Fenntartói jogkörben határozathozatali formában. </w:t>
      </w:r>
    </w:p>
    <w:p w14:paraId="673D4961" w14:textId="77777777" w:rsidR="00297123" w:rsidRDefault="00297123" w:rsidP="0029712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25.§ (7) Az óvodai csoportok, iskolai osztályok, kollégiumi csoportok minimális, maximális és átlaglétszámát a 4. melléklet határozza meg. Az óvodai csoportra, iskolai osztályra, kollégiumi csoportra megállapított maximális létszám a nevelési év, illetve a tanítási év indításánál a </w:t>
      </w: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fenntartó engedélyével legfeljebb húsz százalékkal átléphető, továbbá függetlenül az indított osztályok, csoportok számától, akkor is, ha a nevelési év, tanítási év során az új gyermek, tanuló átvétele, felvétele miatt indokolt. (Köznevelési törvény)</w:t>
      </w:r>
    </w:p>
    <w:p w14:paraId="3534EA53" w14:textId="77777777" w:rsidR="00297123" w:rsidRDefault="00297123" w:rsidP="0029712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162.§ (3) A kötelező (minimális) helyiség- és eszközjegyzékben felsorolt helyiségek kialakítására előírt követelmények teljesülnek, ha a nemzeti szabványban rögzített, vagy a nemzeti szabvánnyal azonos vagy azzal egyenértékű építési és műszaki előírásoknak megfelel az épület, azzal az eltéréssel, hogy az óvodai csoportszoba alapterülete nem lehet kevesebb, mint 2,0 m2/fő. (Rendelet) Ezen jogszabályi előírások értelmében az óvodai csoportra megállapított maximális létszám (25 fő), amely fenti szabályok alapján 20%-kal átléphető a fenntartó engedélyével. </w:t>
      </w:r>
    </w:p>
    <w:p w14:paraId="4A0E550F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</w:p>
    <w:p w14:paraId="22E1F14D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Rizmajer Ildikó </w:t>
      </w:r>
    </w:p>
    <w:p w14:paraId="50F2CA13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igazgató</w:t>
      </w:r>
    </w:p>
    <w:p w14:paraId="0D3F1019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tanügyigazgatási szakértő</w:t>
      </w:r>
    </w:p>
    <w:p w14:paraId="475956B7" w14:textId="77777777" w:rsidR="00297123" w:rsidRDefault="00297123" w:rsidP="00297123">
      <w:pPr>
        <w:rPr>
          <w:rFonts w:ascii="Times New Roman" w:hAnsi="Times New Roman" w:cs="Times New Roman"/>
          <w:sz w:val="24"/>
          <w:szCs w:val="24"/>
        </w:rPr>
      </w:pPr>
    </w:p>
    <w:p w14:paraId="496076D5" w14:textId="25A2E8C8" w:rsidR="00297123" w:rsidRDefault="001667D9" w:rsidP="00297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2026. 02. 03</w:t>
      </w:r>
      <w:r w:rsidR="00297123">
        <w:rPr>
          <w:rFonts w:ascii="Times New Roman" w:hAnsi="Times New Roman" w:cs="Times New Roman"/>
          <w:sz w:val="24"/>
          <w:szCs w:val="24"/>
        </w:rPr>
        <w:t>.</w:t>
      </w:r>
    </w:p>
    <w:p w14:paraId="14BBA6BE" w14:textId="77777777" w:rsidR="00297123" w:rsidRDefault="00297123" w:rsidP="00297123"/>
    <w:p w14:paraId="29F5600E" w14:textId="77777777" w:rsidR="00145C81" w:rsidRDefault="00145C81"/>
    <w:sectPr w:rsidR="0014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D70FC"/>
    <w:multiLevelType w:val="hybridMultilevel"/>
    <w:tmpl w:val="72FEE52A"/>
    <w:lvl w:ilvl="0" w:tplc="AA5CF6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29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23"/>
    <w:rsid w:val="00003B61"/>
    <w:rsid w:val="000E5955"/>
    <w:rsid w:val="00145C81"/>
    <w:rsid w:val="001667D9"/>
    <w:rsid w:val="00297123"/>
    <w:rsid w:val="00320E1C"/>
    <w:rsid w:val="004C4084"/>
    <w:rsid w:val="005D0CD5"/>
    <w:rsid w:val="00605129"/>
    <w:rsid w:val="00774591"/>
    <w:rsid w:val="007B5CB6"/>
    <w:rsid w:val="00EE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1C12"/>
  <w15:chartTrackingRefBased/>
  <w15:docId w15:val="{5EBBA1FF-E0D5-482E-86C2-5A060102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97123"/>
    <w:pPr>
      <w:spacing w:line="25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297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97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971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97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971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97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97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97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97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971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971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971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9712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9712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9712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9712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9712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9712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97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97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97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97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97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9712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9712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9712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971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9712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97123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2971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2971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yermekvarovod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Rizmajer Ildikó</dc:creator>
  <cp:keywords/>
  <dc:description/>
  <cp:lastModifiedBy>Edina</cp:lastModifiedBy>
  <cp:revision>2</cp:revision>
  <dcterms:created xsi:type="dcterms:W3CDTF">2026-02-03T12:37:00Z</dcterms:created>
  <dcterms:modified xsi:type="dcterms:W3CDTF">2026-02-03T12:37:00Z</dcterms:modified>
</cp:coreProperties>
</file>